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9ED83" w14:textId="02E0B637" w:rsidR="00DA18B8" w:rsidRPr="009E127D" w:rsidRDefault="00DA18B8" w:rsidP="009E127D">
      <w:pPr>
        <w:jc w:val="center"/>
        <w:rPr>
          <w:sz w:val="28"/>
          <w:szCs w:val="28"/>
        </w:rPr>
      </w:pPr>
      <w:bookmarkStart w:id="0" w:name="_GoBack"/>
      <w:bookmarkEnd w:id="0"/>
      <w:r w:rsidRPr="009E127D">
        <w:rPr>
          <w:b/>
          <w:bCs/>
          <w:sz w:val="28"/>
          <w:szCs w:val="28"/>
        </w:rPr>
        <w:t xml:space="preserve">Guidelines for </w:t>
      </w:r>
      <w:r w:rsidRPr="009E127D">
        <w:rPr>
          <w:b/>
          <w:bCs/>
          <w:sz w:val="28"/>
          <w:szCs w:val="28"/>
          <w:u w:val="single"/>
        </w:rPr>
        <w:t>Focused</w:t>
      </w:r>
      <w:r w:rsidRPr="009E127D">
        <w:rPr>
          <w:b/>
          <w:bCs/>
          <w:sz w:val="28"/>
          <w:szCs w:val="28"/>
        </w:rPr>
        <w:t xml:space="preserve"> SOAP Notes</w:t>
      </w:r>
    </w:p>
    <w:p w14:paraId="14E977F6" w14:textId="77777777" w:rsidR="00DA18B8" w:rsidRPr="00DA18B8" w:rsidRDefault="00DA18B8" w:rsidP="00DA18B8">
      <w:r w:rsidRPr="00DA18B8">
        <w:t xml:space="preserve">· </w:t>
      </w:r>
      <w:r w:rsidRPr="00DA18B8">
        <w:rPr>
          <w:b/>
          <w:bCs/>
        </w:rPr>
        <w:t>Label each section of the SOAP note (each body part and system).</w:t>
      </w:r>
    </w:p>
    <w:p w14:paraId="5BABC2C6" w14:textId="77777777" w:rsidR="00DA18B8" w:rsidRPr="00DA18B8" w:rsidRDefault="00DA18B8" w:rsidP="00DA18B8">
      <w:r w:rsidRPr="00DA18B8">
        <w:t xml:space="preserve">· </w:t>
      </w:r>
      <w:r w:rsidRPr="00DA18B8">
        <w:rPr>
          <w:b/>
          <w:bCs/>
        </w:rPr>
        <w:t xml:space="preserve">Do </w:t>
      </w:r>
      <w:r w:rsidRPr="00DA18B8">
        <w:rPr>
          <w:b/>
          <w:bCs/>
          <w:u w:val="single"/>
        </w:rPr>
        <w:t>not</w:t>
      </w:r>
      <w:r w:rsidRPr="00DA18B8">
        <w:rPr>
          <w:b/>
          <w:bCs/>
        </w:rPr>
        <w:t xml:space="preserve"> use unnecessary words or complete sentences.</w:t>
      </w:r>
    </w:p>
    <w:p w14:paraId="675C1EC9" w14:textId="77777777" w:rsidR="00DA18B8" w:rsidRPr="00DA18B8" w:rsidRDefault="00DA18B8" w:rsidP="00DA18B8">
      <w:r w:rsidRPr="00DA18B8">
        <w:t xml:space="preserve">· </w:t>
      </w:r>
      <w:r w:rsidRPr="00DA18B8">
        <w:rPr>
          <w:b/>
          <w:bCs/>
        </w:rPr>
        <w:t xml:space="preserve">Use Standard Abbreviations </w:t>
      </w:r>
    </w:p>
    <w:p w14:paraId="541604B2" w14:textId="22980D31" w:rsidR="00DA18B8" w:rsidRPr="00DA18B8" w:rsidRDefault="00DA18B8" w:rsidP="00DA18B8">
      <w:r w:rsidRPr="00DA18B8">
        <w:rPr>
          <w:b/>
          <w:bCs/>
        </w:rPr>
        <w:t>S: SUBJECTIVE DATA (information t</w:t>
      </w:r>
      <w:r w:rsidR="00A079BE">
        <w:rPr>
          <w:b/>
          <w:bCs/>
        </w:rPr>
        <w:t>he patient/caregiver tells you).</w:t>
      </w:r>
    </w:p>
    <w:p w14:paraId="6BBF0E48" w14:textId="77777777" w:rsidR="00DA18B8" w:rsidRPr="00DA18B8" w:rsidRDefault="00DA18B8" w:rsidP="00DA18B8">
      <w:r w:rsidRPr="00DA18B8">
        <w:rPr>
          <w:b/>
          <w:bCs/>
        </w:rPr>
        <w:t xml:space="preserve">Chief Complaint (CC): </w:t>
      </w:r>
      <w:r w:rsidRPr="00DA18B8">
        <w:t xml:space="preserve">a statement describing the patient’s symptoms, problems, condition, diagnosis, physician-recommended return(s) for this patient visit. The patient’s own words should be in quotes. </w:t>
      </w:r>
    </w:p>
    <w:p w14:paraId="1B93D665" w14:textId="249F136E" w:rsidR="00DA18B8" w:rsidRPr="00DA18B8" w:rsidRDefault="00DA18B8" w:rsidP="00DA18B8">
      <w:r w:rsidRPr="00DA18B8">
        <w:rPr>
          <w:b/>
          <w:bCs/>
        </w:rPr>
        <w:t xml:space="preserve">History of present illness (HPI): </w:t>
      </w:r>
      <w:r w:rsidRPr="00DA18B8">
        <w:t>a chronological description of the development of the patient's chief complaint from the first symptom or from the previous encounter t</w:t>
      </w:r>
      <w:r w:rsidR="00B05183">
        <w:t>o the present. Include the eight</w:t>
      </w:r>
      <w:r w:rsidRPr="00DA18B8">
        <w:t xml:space="preserve"> variables (</w:t>
      </w:r>
      <w:r w:rsidR="00A079BE">
        <w:t>Onset, Location, Duration, Characteristics, Aggravating Factors, Relieving Factors, Treatment, Severity-OLDCARTS</w:t>
      </w:r>
      <w:r w:rsidRPr="00DA18B8">
        <w:t xml:space="preserve">), or an update on health status since the last patient encounter. </w:t>
      </w:r>
    </w:p>
    <w:p w14:paraId="1194AC72" w14:textId="77777777" w:rsidR="00DA18B8" w:rsidRPr="00DA18B8" w:rsidRDefault="00DA18B8" w:rsidP="00DA18B8">
      <w:r w:rsidRPr="00DA18B8">
        <w:rPr>
          <w:b/>
          <w:bCs/>
        </w:rPr>
        <w:t xml:space="preserve">Past Medical History (PMH): </w:t>
      </w:r>
      <w:r w:rsidRPr="00DA18B8">
        <w:rPr>
          <w:bCs/>
        </w:rPr>
        <w:t>U</w:t>
      </w:r>
      <w:r w:rsidRPr="00DA18B8">
        <w:t xml:space="preserve">pdate current medications, allergies, prior illnesses and injuries, operations and hospitalizations allergies, age-appropriate immunization status. </w:t>
      </w:r>
    </w:p>
    <w:p w14:paraId="0FA85D65" w14:textId="77777777" w:rsidR="00DA18B8" w:rsidRPr="00DA18B8" w:rsidRDefault="00DA18B8" w:rsidP="00DA18B8">
      <w:r w:rsidRPr="00DA18B8">
        <w:rPr>
          <w:b/>
          <w:bCs/>
        </w:rPr>
        <w:t>Family History (FH):</w:t>
      </w:r>
      <w:r w:rsidRPr="00DA18B8">
        <w:t xml:space="preserve"> Update significant medical information about the patient's family (parents, siblings, and children). </w:t>
      </w:r>
      <w:r w:rsidRPr="00DA18B8">
        <w:rPr>
          <w:u w:val="single"/>
        </w:rPr>
        <w:t>Include specific diseases related to problems identified in CC, HPI or ROS.</w:t>
      </w:r>
      <w:r w:rsidRPr="00DA18B8">
        <w:t xml:space="preserve"> </w:t>
      </w:r>
    </w:p>
    <w:p w14:paraId="4913A636" w14:textId="77777777" w:rsidR="00DA18B8" w:rsidRPr="00DA18B8" w:rsidRDefault="00DA18B8" w:rsidP="00DA18B8">
      <w:r w:rsidRPr="00DA18B8">
        <w:rPr>
          <w:b/>
          <w:bCs/>
        </w:rPr>
        <w:t xml:space="preserve">Social History(SH): </w:t>
      </w:r>
      <w:r w:rsidRPr="00DA18B8">
        <w:t xml:space="preserve">An age-appropriate review of significant activities that may include information such as marital status, living arrangements, occupation, history of use of drugs, alcohol or tobacco, extent of education and sexual history. </w:t>
      </w:r>
    </w:p>
    <w:p w14:paraId="11DC3A24" w14:textId="0CB579F3" w:rsidR="00DA18B8" w:rsidRPr="00DA18B8" w:rsidRDefault="00DA18B8" w:rsidP="00DA18B8">
      <w:r w:rsidRPr="00DA18B8">
        <w:rPr>
          <w:b/>
          <w:bCs/>
        </w:rPr>
        <w:t xml:space="preserve">Review of Systems (ROS). </w:t>
      </w:r>
      <w:r w:rsidRPr="00DA18B8">
        <w:t xml:space="preserve">There are </w:t>
      </w:r>
      <w:r w:rsidRPr="00DA18B8">
        <w:rPr>
          <w:b/>
          <w:bCs/>
        </w:rPr>
        <w:t xml:space="preserve">14 </w:t>
      </w:r>
      <w:r w:rsidRPr="00DA18B8">
        <w:t xml:space="preserve">systems for review. List positive findings and pertinent negatives in systems directly related to the systems identified in the CC and symptoms which have occurred since last visit; (1) constitutional symptoms (e.g., fever, weight loss), (2) eyes, (3) ears, nose, mouth and throat, (4) cardiovascular, (5) respiratory, (6) gastrointestinal, (7) genitourinary, (8) musculoskeletal, (9-}.integument (skin and/or breast), (10) neurological, (11) psychiatric, (12) endocrine, (13) hematological/lymphatic, {14) allergic/immunologic. </w:t>
      </w:r>
      <w:r w:rsidR="00A079BE">
        <w:t xml:space="preserve"> The ROS should mirror the PE findings section.</w:t>
      </w:r>
    </w:p>
    <w:p w14:paraId="48AF265C" w14:textId="597C8633" w:rsidR="00DA18B8" w:rsidRPr="00DA18B8" w:rsidRDefault="00DA18B8" w:rsidP="00DA18B8">
      <w:r w:rsidRPr="00DA18B8">
        <w:rPr>
          <w:b/>
          <w:bCs/>
        </w:rPr>
        <w:t>0: OBJECTIVE DATA (information you observe,</w:t>
      </w:r>
      <w:r w:rsidR="00B05183">
        <w:rPr>
          <w:b/>
          <w:bCs/>
        </w:rPr>
        <w:t xml:space="preserve"> assessment findings, lab results</w:t>
      </w:r>
      <w:r w:rsidRPr="00DA18B8">
        <w:rPr>
          <w:b/>
          <w:bCs/>
        </w:rPr>
        <w:t>).</w:t>
      </w:r>
      <w:r w:rsidRPr="00DA18B8">
        <w:t xml:space="preserve"> </w:t>
      </w:r>
    </w:p>
    <w:p w14:paraId="025F6281" w14:textId="77777777" w:rsidR="00DA18B8" w:rsidRPr="00DA18B8" w:rsidRDefault="00DA18B8" w:rsidP="00DA18B8">
      <w:r w:rsidRPr="00DA18B8">
        <w:t xml:space="preserve">Sufficient physical exam should be performed to evaluate areas suggested by the history and patient's progress since last visit. Document specific abnormal and relevant negative findings. </w:t>
      </w:r>
      <w:r w:rsidRPr="00DA18B8">
        <w:rPr>
          <w:b/>
        </w:rPr>
        <w:t>Abnormal or unexpected findings should be described</w:t>
      </w:r>
      <w:r w:rsidRPr="00DA18B8">
        <w:t xml:space="preserve">. </w:t>
      </w:r>
      <w:r w:rsidR="00996814" w:rsidRPr="00996814">
        <w:rPr>
          <w:u w:val="single"/>
        </w:rPr>
        <w:t>You should include only the information which was provided in the case study, do not include additional data.</w:t>
      </w:r>
      <w:r w:rsidR="00996814">
        <w:t xml:space="preserve"> </w:t>
      </w:r>
    </w:p>
    <w:p w14:paraId="2052A27E" w14:textId="006E3B51" w:rsidR="00DA18B8" w:rsidRPr="00DA18B8" w:rsidRDefault="00DA18B8" w:rsidP="00DA18B8">
      <w:r w:rsidRPr="00DA18B8">
        <w:rPr>
          <w:b/>
          <w:bCs/>
        </w:rPr>
        <w:t xml:space="preserve">Record observations for the following systems if applicable to this patient encounter (there </w:t>
      </w:r>
      <w:r w:rsidR="000A72E8">
        <w:rPr>
          <w:b/>
          <w:bCs/>
        </w:rPr>
        <w:t xml:space="preserve">are 12 </w:t>
      </w:r>
      <w:r w:rsidR="00A079BE">
        <w:rPr>
          <w:b/>
          <w:bCs/>
        </w:rPr>
        <w:t xml:space="preserve">possible </w:t>
      </w:r>
      <w:r w:rsidR="000A72E8">
        <w:rPr>
          <w:b/>
          <w:bCs/>
        </w:rPr>
        <w:t>systems for examination)</w:t>
      </w:r>
      <w:r w:rsidRPr="00DA18B8">
        <w:t xml:space="preserve">: Constitutional (e.g. vita! signs, general appearance), Eyes, ENT/mouth, Cardiovascular, Respiratory, GI, GU, Musculoskeletal, Skin, Neurological, Psychiatric, </w:t>
      </w:r>
      <w:r w:rsidRPr="00DA18B8">
        <w:lastRenderedPageBreak/>
        <w:t xml:space="preserve">Hematological/lymphatic/immunologic/lab testing. </w:t>
      </w:r>
      <w:r w:rsidR="00A079BE">
        <w:t xml:space="preserve">  The focused PE should only include systems for which you have been given data.  </w:t>
      </w:r>
    </w:p>
    <w:p w14:paraId="1D307506" w14:textId="77777777" w:rsidR="00DA18B8" w:rsidRPr="00DA18B8" w:rsidRDefault="00DA18B8" w:rsidP="00DA18B8">
      <w:r w:rsidRPr="001234C1">
        <w:rPr>
          <w:highlight w:val="yellow"/>
        </w:rPr>
        <w:t xml:space="preserve">NOTE: </w:t>
      </w:r>
      <w:r w:rsidRPr="001234C1">
        <w:rPr>
          <w:highlight w:val="yellow"/>
          <w:u w:val="single"/>
        </w:rPr>
        <w:t>Cardiovascular and Respiratory systems should be assessed on every patient regardless of the chief complaint.</w:t>
      </w:r>
    </w:p>
    <w:p w14:paraId="670628F7" w14:textId="1FE64DEC" w:rsidR="00DA18B8" w:rsidRPr="00DA18B8" w:rsidRDefault="00A079BE" w:rsidP="00DA18B8">
      <w:r>
        <w:rPr>
          <w:b/>
        </w:rPr>
        <w:t xml:space="preserve">Testing Results: </w:t>
      </w:r>
      <w:r w:rsidR="00DA18B8" w:rsidRPr="00DA18B8">
        <w:rPr>
          <w:b/>
        </w:rPr>
        <w:t xml:space="preserve">Results of any diagnostic or lab testing ordered during that patient visit. </w:t>
      </w:r>
    </w:p>
    <w:p w14:paraId="2B67E535" w14:textId="3F742BA8" w:rsidR="000A72E8" w:rsidRDefault="00DA18B8" w:rsidP="00DA18B8">
      <w:r w:rsidRPr="00DA18B8">
        <w:rPr>
          <w:b/>
          <w:bCs/>
        </w:rPr>
        <w:t>A: ASSESSMENT</w:t>
      </w:r>
      <w:r w:rsidRPr="00DA18B8">
        <w:t xml:space="preserve">: </w:t>
      </w:r>
      <w:r w:rsidR="00A079BE">
        <w:t xml:space="preserve"> (this is your diagnosis (</w:t>
      </w:r>
      <w:proofErr w:type="spellStart"/>
      <w:r w:rsidR="00A079BE">
        <w:t>es</w:t>
      </w:r>
      <w:proofErr w:type="spellEnd"/>
      <w:r w:rsidR="00A079BE">
        <w:t>) with the appropriate ICD 10 code</w:t>
      </w:r>
      <w:r w:rsidR="00996814">
        <w:t xml:space="preserve">) </w:t>
      </w:r>
      <w:r w:rsidRPr="00DA18B8">
        <w:br/>
      </w:r>
    </w:p>
    <w:p w14:paraId="2D2E83E6" w14:textId="7095D75E" w:rsidR="00DA18B8" w:rsidRPr="00DA18B8" w:rsidRDefault="00DA18B8" w:rsidP="00DA18B8">
      <w:r w:rsidRPr="00DA18B8">
        <w:t xml:space="preserve">List and number the possible diagnoses (problems) you have identified. These diagnoses are the conclusions you have drawn from the subjective and objective data. </w:t>
      </w:r>
      <w:r w:rsidR="00A079BE">
        <w:t xml:space="preserve"> </w:t>
      </w:r>
    </w:p>
    <w:p w14:paraId="6C86D79B" w14:textId="77777777" w:rsidR="00DA18B8" w:rsidRPr="00DA18B8" w:rsidRDefault="00DA18B8" w:rsidP="00DA18B8">
      <w:r w:rsidRPr="00DA18B8">
        <w:rPr>
          <w:b/>
        </w:rPr>
        <w:t>Remember:</w:t>
      </w:r>
      <w:r w:rsidRPr="00DA18B8">
        <w:t xml:space="preserve"> </w:t>
      </w:r>
      <w:r w:rsidRPr="00DA18B8">
        <w:rPr>
          <w:b/>
        </w:rPr>
        <w:t>Your</w:t>
      </w:r>
      <w:r w:rsidR="001234C1">
        <w:rPr>
          <w:b/>
        </w:rPr>
        <w:t xml:space="preserve"> subjective and objective </w:t>
      </w:r>
      <w:r w:rsidR="001234C1" w:rsidRPr="00DA18B8">
        <w:rPr>
          <w:b/>
        </w:rPr>
        <w:t>data</w:t>
      </w:r>
      <w:r w:rsidRPr="00DA18B8">
        <w:rPr>
          <w:b/>
        </w:rPr>
        <w:t xml:space="preserve"> should support your diagnoses and your therapeutic plan</w:t>
      </w:r>
      <w:r w:rsidRPr="00DA18B8">
        <w:t>.</w:t>
      </w:r>
    </w:p>
    <w:p w14:paraId="05130BBA" w14:textId="28082981" w:rsidR="00A079BE" w:rsidRDefault="00DA18B8" w:rsidP="00DA18B8">
      <w:r w:rsidRPr="00DA18B8">
        <w:t xml:space="preserve">Do not write that a diagnosis is to be "ruled out" rather state the working definitions </w:t>
      </w:r>
      <w:r w:rsidR="00A079BE">
        <w:t>of each differential or primary diagnosis (</w:t>
      </w:r>
      <w:proofErr w:type="spellStart"/>
      <w:r w:rsidR="00A079BE">
        <w:t>es</w:t>
      </w:r>
      <w:proofErr w:type="spellEnd"/>
      <w:r w:rsidR="00A079BE">
        <w:t>).</w:t>
      </w:r>
    </w:p>
    <w:p w14:paraId="0C0A5956" w14:textId="1404D087" w:rsidR="00DA18B8" w:rsidRPr="00DA18B8" w:rsidRDefault="00A079BE" w:rsidP="00DA18B8">
      <w:r>
        <w:t xml:space="preserve">For each diagnoses provide </w:t>
      </w:r>
      <w:r w:rsidR="00063605">
        <w:t xml:space="preserve">a cited rationale for choosing this diagnosis. This rationale includes </w:t>
      </w:r>
      <w:r>
        <w:t xml:space="preserve">a one sentence </w:t>
      </w:r>
      <w:r w:rsidR="00063605">
        <w:t xml:space="preserve">cited </w:t>
      </w:r>
      <w:r>
        <w:t>de</w:t>
      </w:r>
      <w:r w:rsidR="009E127D">
        <w:t>finition of the diagnosis (</w:t>
      </w:r>
      <w:proofErr w:type="spellStart"/>
      <w:r w:rsidR="009E127D">
        <w:t>es</w:t>
      </w:r>
      <w:proofErr w:type="spellEnd"/>
      <w:r w:rsidR="009E127D">
        <w:t xml:space="preserve">) </w:t>
      </w:r>
      <w:r>
        <w:t xml:space="preserve">the pathophysiology, the common signs and </w:t>
      </w:r>
      <w:r w:rsidR="00DA18B8" w:rsidRPr="00DA18B8">
        <w:t xml:space="preserve">symptoms, </w:t>
      </w:r>
      <w:r>
        <w:t>the patients presenting signs and symptoms and the focused PE findings and tests results that support the dx.</w:t>
      </w:r>
      <w:r w:rsidR="00063605">
        <w:t xml:space="preserve"> Include the interpretation of all lab data given in the case study and explain how those results support your chosen diagnosis. </w:t>
      </w:r>
    </w:p>
    <w:p w14:paraId="0411EDD2" w14:textId="01BAFD1A" w:rsidR="00DA18B8" w:rsidRDefault="00DA18B8" w:rsidP="00DA18B8">
      <w:pPr>
        <w:rPr>
          <w:b/>
          <w:bCs/>
        </w:rPr>
      </w:pPr>
      <w:r w:rsidRPr="00DA18B8">
        <w:rPr>
          <w:b/>
          <w:bCs/>
        </w:rPr>
        <w:t>P: PLAN</w:t>
      </w:r>
      <w:r w:rsidR="002934F6">
        <w:rPr>
          <w:b/>
          <w:bCs/>
        </w:rPr>
        <w:t xml:space="preserve"> </w:t>
      </w:r>
      <w:r w:rsidR="002934F6" w:rsidRPr="002934F6">
        <w:rPr>
          <w:bCs/>
        </w:rPr>
        <w:t>(this is your treatment plan</w:t>
      </w:r>
      <w:r w:rsidR="00A22AD7">
        <w:rPr>
          <w:bCs/>
        </w:rPr>
        <w:t xml:space="preserve"> specific to this patient</w:t>
      </w:r>
      <w:r w:rsidR="002934F6" w:rsidRPr="002934F6">
        <w:rPr>
          <w:bCs/>
        </w:rPr>
        <w:t>)</w:t>
      </w:r>
      <w:r w:rsidR="00063605">
        <w:rPr>
          <w:bCs/>
        </w:rPr>
        <w:t xml:space="preserve">. Each step of your plan must include an EBP citation. </w:t>
      </w:r>
    </w:p>
    <w:p w14:paraId="3EDD3FE5" w14:textId="5D703E4C" w:rsidR="00996814" w:rsidRPr="00504C4D" w:rsidRDefault="00996814" w:rsidP="00DA18B8">
      <w:pPr>
        <w:rPr>
          <w:bCs/>
        </w:rPr>
      </w:pPr>
      <w:r>
        <w:rPr>
          <w:b/>
          <w:bCs/>
        </w:rPr>
        <w:t xml:space="preserve">1. </w:t>
      </w:r>
      <w:r w:rsidR="00A079BE">
        <w:rPr>
          <w:b/>
          <w:bCs/>
        </w:rPr>
        <w:t>Medications</w:t>
      </w:r>
      <w:r w:rsidR="00504C4D">
        <w:rPr>
          <w:b/>
          <w:bCs/>
        </w:rPr>
        <w:t xml:space="preserve"> </w:t>
      </w:r>
      <w:r w:rsidR="00504C4D">
        <w:rPr>
          <w:bCs/>
        </w:rPr>
        <w:t>write out the prescription in</w:t>
      </w:r>
      <w:r w:rsidR="00A22AD7">
        <w:rPr>
          <w:bCs/>
        </w:rPr>
        <w:t xml:space="preserve">cluding dispensing information and provide EBP to support ordering each medication.  Be sure to include both prescription and OTC medications.  </w:t>
      </w:r>
    </w:p>
    <w:p w14:paraId="48E90D48" w14:textId="7BFF19FB" w:rsidR="00996814" w:rsidRDefault="00996814" w:rsidP="00DA18B8">
      <w:pPr>
        <w:rPr>
          <w:b/>
          <w:bCs/>
        </w:rPr>
      </w:pPr>
      <w:r>
        <w:rPr>
          <w:b/>
          <w:bCs/>
        </w:rPr>
        <w:t xml:space="preserve">2. </w:t>
      </w:r>
      <w:r w:rsidR="00A079BE">
        <w:rPr>
          <w:b/>
          <w:bCs/>
        </w:rPr>
        <w:t>Additional</w:t>
      </w:r>
      <w:r>
        <w:rPr>
          <w:b/>
          <w:bCs/>
        </w:rPr>
        <w:t xml:space="preserve"> diagnostic tests</w:t>
      </w:r>
      <w:r w:rsidR="00504C4D">
        <w:rPr>
          <w:b/>
          <w:bCs/>
        </w:rPr>
        <w:t xml:space="preserve"> </w:t>
      </w:r>
      <w:r w:rsidR="00504C4D" w:rsidRPr="00504C4D">
        <w:rPr>
          <w:bCs/>
        </w:rPr>
        <w:t xml:space="preserve">include </w:t>
      </w:r>
      <w:r w:rsidR="00A22AD7">
        <w:rPr>
          <w:bCs/>
        </w:rPr>
        <w:t xml:space="preserve">EBP </w:t>
      </w:r>
      <w:r w:rsidR="00504C4D" w:rsidRPr="00504C4D">
        <w:rPr>
          <w:bCs/>
        </w:rPr>
        <w:t>citations</w:t>
      </w:r>
      <w:r w:rsidR="00504C4D">
        <w:rPr>
          <w:bCs/>
        </w:rPr>
        <w:t xml:space="preserve"> to support ordering additional tests</w:t>
      </w:r>
    </w:p>
    <w:p w14:paraId="2FAF5BDF" w14:textId="227EF80F" w:rsidR="00996814" w:rsidRPr="00504C4D" w:rsidRDefault="00996814" w:rsidP="00DA18B8">
      <w:pPr>
        <w:rPr>
          <w:bCs/>
        </w:rPr>
      </w:pPr>
      <w:r>
        <w:rPr>
          <w:b/>
          <w:bCs/>
        </w:rPr>
        <w:t xml:space="preserve">3. </w:t>
      </w:r>
      <w:r w:rsidR="00A079BE">
        <w:rPr>
          <w:b/>
          <w:bCs/>
        </w:rPr>
        <w:t xml:space="preserve">Education </w:t>
      </w:r>
      <w:r w:rsidR="00A079BE" w:rsidRPr="00A079BE">
        <w:rPr>
          <w:bCs/>
        </w:rPr>
        <w:t>this</w:t>
      </w:r>
      <w:r w:rsidR="00504C4D">
        <w:rPr>
          <w:bCs/>
        </w:rPr>
        <w:t xml:space="preserve"> is part of the chart and should be brief, this is</w:t>
      </w:r>
      <w:r w:rsidR="00A22AD7">
        <w:rPr>
          <w:bCs/>
        </w:rPr>
        <w:t xml:space="preserve"> not a patient education sheet and needs to have a reference. </w:t>
      </w:r>
    </w:p>
    <w:p w14:paraId="7564563F" w14:textId="5335F3B1" w:rsidR="00996814" w:rsidRDefault="00996814" w:rsidP="00DA18B8">
      <w:pPr>
        <w:rPr>
          <w:b/>
          <w:bCs/>
        </w:rPr>
      </w:pPr>
      <w:r>
        <w:rPr>
          <w:b/>
          <w:bCs/>
        </w:rPr>
        <w:t xml:space="preserve">4. </w:t>
      </w:r>
      <w:r w:rsidR="00A079BE">
        <w:rPr>
          <w:b/>
          <w:bCs/>
        </w:rPr>
        <w:t>Referrals</w:t>
      </w:r>
      <w:r>
        <w:rPr>
          <w:b/>
          <w:bCs/>
        </w:rPr>
        <w:t xml:space="preserve"> </w:t>
      </w:r>
      <w:r w:rsidR="00504C4D" w:rsidRPr="00504C4D">
        <w:rPr>
          <w:bCs/>
        </w:rPr>
        <w:t>include citations</w:t>
      </w:r>
      <w:r w:rsidR="00504C4D">
        <w:rPr>
          <w:bCs/>
        </w:rPr>
        <w:t xml:space="preserve"> to support a referral </w:t>
      </w:r>
    </w:p>
    <w:p w14:paraId="254D9FBB" w14:textId="720E15AD" w:rsidR="00504C4D" w:rsidRPr="00DA18B8" w:rsidRDefault="00996814" w:rsidP="00504C4D">
      <w:r>
        <w:rPr>
          <w:b/>
          <w:bCs/>
        </w:rPr>
        <w:t xml:space="preserve">5. </w:t>
      </w:r>
      <w:r w:rsidR="00A079BE">
        <w:rPr>
          <w:b/>
          <w:bCs/>
        </w:rPr>
        <w:t>Follow</w:t>
      </w:r>
      <w:r>
        <w:rPr>
          <w:b/>
          <w:bCs/>
        </w:rPr>
        <w:t xml:space="preserve"> up. </w:t>
      </w:r>
      <w:r w:rsidR="00504C4D" w:rsidRPr="00DA18B8">
        <w:t>Patient follow-up should be specified with time or circumstances of return.</w:t>
      </w:r>
      <w:r w:rsidR="00A22AD7">
        <w:t xml:space="preserve"> Y</w:t>
      </w:r>
      <w:r w:rsidR="00504C4D">
        <w:t xml:space="preserve">ou must provide a reference for your decision on when to follow up. </w:t>
      </w:r>
    </w:p>
    <w:p w14:paraId="2DF591B1" w14:textId="77777777" w:rsidR="00996814" w:rsidRPr="00996814" w:rsidRDefault="00996814" w:rsidP="00DA18B8">
      <w:pPr>
        <w:rPr>
          <w:b/>
          <w:bCs/>
        </w:rPr>
      </w:pPr>
    </w:p>
    <w:p w14:paraId="40E2F517" w14:textId="77777777" w:rsidR="0015019D" w:rsidRDefault="0015019D"/>
    <w:sectPr w:rsidR="0015019D" w:rsidSect="0015019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7C513" w14:textId="77777777" w:rsidR="0078453D" w:rsidRDefault="0078453D" w:rsidP="000A72E8">
      <w:pPr>
        <w:spacing w:before="0" w:after="0"/>
      </w:pPr>
      <w:r>
        <w:separator/>
      </w:r>
    </w:p>
  </w:endnote>
  <w:endnote w:type="continuationSeparator" w:id="0">
    <w:p w14:paraId="232B7E77" w14:textId="77777777" w:rsidR="0078453D" w:rsidRDefault="0078453D" w:rsidP="000A72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C2FBE" w14:textId="0E35D87A" w:rsidR="000A72E8" w:rsidRDefault="000A72E8">
    <w:pPr>
      <w:pStyle w:val="Footer"/>
    </w:pPr>
    <w:r>
      <w:t>1/16</w:t>
    </w:r>
  </w:p>
  <w:p w14:paraId="136EDA2F" w14:textId="77777777" w:rsidR="000A72E8" w:rsidRDefault="000A7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864AC" w14:textId="77777777" w:rsidR="0078453D" w:rsidRDefault="0078453D" w:rsidP="000A72E8">
      <w:pPr>
        <w:spacing w:before="0" w:after="0"/>
      </w:pPr>
      <w:r>
        <w:separator/>
      </w:r>
    </w:p>
  </w:footnote>
  <w:footnote w:type="continuationSeparator" w:id="0">
    <w:p w14:paraId="0E420B3E" w14:textId="77777777" w:rsidR="0078453D" w:rsidRDefault="0078453D" w:rsidP="000A72E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B8"/>
    <w:rsid w:val="00043AAE"/>
    <w:rsid w:val="00063605"/>
    <w:rsid w:val="000A5082"/>
    <w:rsid w:val="000A72E8"/>
    <w:rsid w:val="001234C1"/>
    <w:rsid w:val="00142BDF"/>
    <w:rsid w:val="0015019D"/>
    <w:rsid w:val="00163B0A"/>
    <w:rsid w:val="00164824"/>
    <w:rsid w:val="002934F6"/>
    <w:rsid w:val="00385B24"/>
    <w:rsid w:val="003C1EDF"/>
    <w:rsid w:val="00403F66"/>
    <w:rsid w:val="004648C3"/>
    <w:rsid w:val="00474756"/>
    <w:rsid w:val="00504C4D"/>
    <w:rsid w:val="005E09F5"/>
    <w:rsid w:val="0078453D"/>
    <w:rsid w:val="007E0D4B"/>
    <w:rsid w:val="0082430A"/>
    <w:rsid w:val="008A013D"/>
    <w:rsid w:val="008A52DE"/>
    <w:rsid w:val="008C432E"/>
    <w:rsid w:val="00996814"/>
    <w:rsid w:val="009E127D"/>
    <w:rsid w:val="009E6971"/>
    <w:rsid w:val="00A079BE"/>
    <w:rsid w:val="00A22AD7"/>
    <w:rsid w:val="00AA220B"/>
    <w:rsid w:val="00B05183"/>
    <w:rsid w:val="00B9613F"/>
    <w:rsid w:val="00BD263D"/>
    <w:rsid w:val="00C21C01"/>
    <w:rsid w:val="00CC763C"/>
    <w:rsid w:val="00DA18B8"/>
    <w:rsid w:val="00DA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AA5D"/>
  <w15:docId w15:val="{A428D366-E88C-4A89-8AF2-2B171CF6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3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B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B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B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B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72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A72E8"/>
  </w:style>
  <w:style w:type="paragraph" w:styleId="Footer">
    <w:name w:val="footer"/>
    <w:basedOn w:val="Normal"/>
    <w:link w:val="FooterChar"/>
    <w:uiPriority w:val="99"/>
    <w:unhideWhenUsed/>
    <w:rsid w:val="000A72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A7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Cathleen Crowley-Koschnitzki</dc:creator>
  <cp:lastModifiedBy>erica tomlinson</cp:lastModifiedBy>
  <cp:revision>2</cp:revision>
  <dcterms:created xsi:type="dcterms:W3CDTF">2017-08-28T01:43:00Z</dcterms:created>
  <dcterms:modified xsi:type="dcterms:W3CDTF">2017-08-28T01:43:00Z</dcterms:modified>
</cp:coreProperties>
</file>